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464E2" w14:textId="5EB6E52E" w:rsidR="002D159F" w:rsidRDefault="0076394A" w:rsidP="00C00F19">
      <w:pPr>
        <w:spacing w:line="480" w:lineRule="auto"/>
        <w:rPr>
          <w:rFonts w:ascii="Times New Roman" w:eastAsia="Calibri" w:hAnsi="Times New Roman" w:cs="Times New Roman"/>
          <w:color w:val="000000"/>
          <w:sz w:val="24"/>
          <w:szCs w:val="24"/>
        </w:rPr>
      </w:pPr>
      <w:r w:rsidRPr="00D847DC">
        <w:rPr>
          <w:rFonts w:ascii="Times New Roman" w:eastAsia="Calibri" w:hAnsi="Times New Roman" w:cs="Times New Roman"/>
          <w:color w:val="000000"/>
          <w:sz w:val="24"/>
          <w:szCs w:val="24"/>
        </w:rPr>
        <w:t>Student’s Name</w:t>
      </w:r>
    </w:p>
    <w:p w14:paraId="2982ED14" w14:textId="63FB8EAD" w:rsidR="007612E1" w:rsidRDefault="007612E1" w:rsidP="00C00F19">
      <w:pPr>
        <w:spacing w:line="48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Professor’s name</w:t>
      </w:r>
    </w:p>
    <w:p w14:paraId="449D70EB" w14:textId="1743BCF9" w:rsidR="007612E1" w:rsidRDefault="007612E1" w:rsidP="00C00F19">
      <w:pPr>
        <w:spacing w:line="48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Course/ Class</w:t>
      </w:r>
    </w:p>
    <w:p w14:paraId="1CB54F90" w14:textId="02CF2505" w:rsidR="007612E1" w:rsidRPr="007612E1" w:rsidRDefault="007612E1" w:rsidP="00C00F19">
      <w:pPr>
        <w:spacing w:line="48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Date of Submission</w:t>
      </w:r>
    </w:p>
    <w:p w14:paraId="04084A7B" w14:textId="5FE5B101" w:rsidR="00AE0465" w:rsidRPr="00D847DC" w:rsidRDefault="0076394A" w:rsidP="00C00F19">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t xml:space="preserve">Market </w:t>
      </w:r>
      <w:r w:rsidR="00C8718C" w:rsidRPr="00D847DC">
        <w:rPr>
          <w:rFonts w:ascii="Times New Roman" w:hAnsi="Times New Roman" w:cs="Times New Roman"/>
          <w:sz w:val="24"/>
          <w:szCs w:val="24"/>
        </w:rPr>
        <w:t>Entry Plan-</w:t>
      </w:r>
      <w:r w:rsidRPr="00D847DC">
        <w:rPr>
          <w:rFonts w:ascii="Times New Roman" w:hAnsi="Times New Roman" w:cs="Times New Roman"/>
          <w:sz w:val="24"/>
          <w:szCs w:val="24"/>
        </w:rPr>
        <w:t>Serbia</w:t>
      </w:r>
    </w:p>
    <w:p w14:paraId="08775733" w14:textId="77777777" w:rsidR="00AE0465" w:rsidRPr="00D847DC" w:rsidRDefault="0076394A" w:rsidP="00C00F19">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Introduction</w:t>
      </w:r>
    </w:p>
    <w:p w14:paraId="24AE3C99" w14:textId="5FCBDC7F" w:rsidR="00AE0465" w:rsidRPr="00D847DC"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Canada goose is a specially designed outfit that offers warmth. The jacket is specially made to cater for one’s warmth needs especially during harsh cold weather conditions. Therefore, the product can easily find a market in countries that experience extreme weather conditions. </w:t>
      </w:r>
      <w:r w:rsidR="007400F4" w:rsidRPr="00D847DC">
        <w:rPr>
          <w:rFonts w:ascii="Times New Roman" w:hAnsi="Times New Roman" w:cs="Times New Roman"/>
          <w:sz w:val="24"/>
          <w:szCs w:val="24"/>
        </w:rPr>
        <w:t xml:space="preserve">Serbia is a sovereign state </w:t>
      </w:r>
      <w:r w:rsidR="00471AC7" w:rsidRPr="00D847DC">
        <w:rPr>
          <w:rFonts w:ascii="Times New Roman" w:hAnsi="Times New Roman" w:cs="Times New Roman"/>
          <w:sz w:val="24"/>
          <w:szCs w:val="24"/>
        </w:rPr>
        <w:t>situated between</w:t>
      </w:r>
      <w:r w:rsidR="007400F4" w:rsidRPr="00D847DC">
        <w:rPr>
          <w:rFonts w:ascii="Times New Roman" w:hAnsi="Times New Roman" w:cs="Times New Roman"/>
          <w:sz w:val="24"/>
          <w:szCs w:val="24"/>
        </w:rPr>
        <w:t xml:space="preserve"> central and southern Europe.</w:t>
      </w:r>
      <w:r w:rsidR="00471AC7" w:rsidRPr="00D847DC">
        <w:rPr>
          <w:rFonts w:ascii="Times New Roman" w:hAnsi="Times New Roman" w:cs="Times New Roman"/>
          <w:sz w:val="24"/>
          <w:szCs w:val="24"/>
        </w:rPr>
        <w:t xml:space="preserve"> The Atlantic Ocean, the Mediterranean Sea and landmass of Eurasia have a great influence on the climatic conditions in this country which are basically low</w:t>
      </w:r>
      <w:r w:rsidR="00D11859" w:rsidRPr="00D847DC">
        <w:rPr>
          <w:rFonts w:ascii="Times New Roman" w:hAnsi="Times New Roman" w:cs="Times New Roman"/>
          <w:sz w:val="24"/>
          <w:szCs w:val="24"/>
        </w:rPr>
        <w:t xml:space="preserve"> (Canada goose website 2018)</w:t>
      </w:r>
      <w:r w:rsidR="00471AC7" w:rsidRPr="00D847DC">
        <w:rPr>
          <w:rFonts w:ascii="Times New Roman" w:hAnsi="Times New Roman" w:cs="Times New Roman"/>
          <w:sz w:val="24"/>
          <w:szCs w:val="24"/>
        </w:rPr>
        <w:t xml:space="preserve">. This is a good explanation as to why a good market entry plan can offer a market for the Canadian goose in such an environment.  </w:t>
      </w:r>
      <w:r w:rsidR="00F5776E" w:rsidRPr="00D847DC">
        <w:rPr>
          <w:rFonts w:ascii="Times New Roman" w:hAnsi="Times New Roman" w:cs="Times New Roman"/>
          <w:sz w:val="24"/>
          <w:szCs w:val="24"/>
        </w:rPr>
        <w:t>The country has a lot of climatic variations which needs a batter preparation for individuals living in such an environment.</w:t>
      </w:r>
    </w:p>
    <w:p w14:paraId="33B7CD65" w14:textId="1BB366C0" w:rsidR="00AE0465" w:rsidRPr="00D847DC" w:rsidRDefault="0076394A" w:rsidP="00C00F19">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 xml:space="preserve">Characteristics </w:t>
      </w:r>
      <w:r w:rsidR="0075269D" w:rsidRPr="00D847DC">
        <w:rPr>
          <w:rFonts w:ascii="Times New Roman" w:hAnsi="Times New Roman" w:cs="Times New Roman"/>
          <w:b/>
          <w:sz w:val="24"/>
          <w:szCs w:val="24"/>
        </w:rPr>
        <w:t>of the Chosen Product-</w:t>
      </w:r>
      <w:r w:rsidRPr="00D847DC">
        <w:rPr>
          <w:rFonts w:ascii="Times New Roman" w:hAnsi="Times New Roman" w:cs="Times New Roman"/>
          <w:b/>
          <w:sz w:val="24"/>
          <w:szCs w:val="24"/>
        </w:rPr>
        <w:t xml:space="preserve">Canada </w:t>
      </w:r>
      <w:r w:rsidR="0075269D" w:rsidRPr="00D847DC">
        <w:rPr>
          <w:rFonts w:ascii="Times New Roman" w:hAnsi="Times New Roman" w:cs="Times New Roman"/>
          <w:b/>
          <w:sz w:val="24"/>
          <w:szCs w:val="24"/>
        </w:rPr>
        <w:t>Goose</w:t>
      </w:r>
    </w:p>
    <w:p w14:paraId="61119073" w14:textId="2AD6F05F" w:rsidR="00AE0465" w:rsidRPr="00D847DC"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Canada goose outfit is manufactured by Canada Goose Inc. whic</w:t>
      </w:r>
      <w:r w:rsidR="001B59E1" w:rsidRPr="00D847DC">
        <w:rPr>
          <w:rFonts w:ascii="Times New Roman" w:hAnsi="Times New Roman" w:cs="Times New Roman"/>
          <w:sz w:val="24"/>
          <w:szCs w:val="24"/>
        </w:rPr>
        <w:t>h w</w:t>
      </w:r>
      <w:r w:rsidR="00A83E88" w:rsidRPr="00D847DC">
        <w:rPr>
          <w:rFonts w:ascii="Times New Roman" w:hAnsi="Times New Roman" w:cs="Times New Roman"/>
          <w:sz w:val="24"/>
          <w:szCs w:val="24"/>
        </w:rPr>
        <w:t xml:space="preserve">as founded in the </w:t>
      </w:r>
      <w:r w:rsidR="001B59E1" w:rsidRPr="00D847DC">
        <w:rPr>
          <w:rFonts w:ascii="Times New Roman" w:hAnsi="Times New Roman" w:cs="Times New Roman"/>
          <w:sz w:val="24"/>
          <w:szCs w:val="24"/>
        </w:rPr>
        <w:t xml:space="preserve">year 1957 </w:t>
      </w:r>
      <w:r w:rsidRPr="00D847DC">
        <w:rPr>
          <w:rFonts w:ascii="Times New Roman" w:hAnsi="Times New Roman" w:cs="Times New Roman"/>
          <w:sz w:val="24"/>
          <w:szCs w:val="24"/>
        </w:rPr>
        <w:t xml:space="preserve">by Sam Tick under the initial name Metro Sportswear limited. The company manufactures a range of de4signed jackets and other apparels that protect against extreme weather conditions. </w:t>
      </w:r>
      <w:r w:rsidR="001B59E1" w:rsidRPr="00D847DC">
        <w:rPr>
          <w:rFonts w:ascii="Times New Roman" w:hAnsi="Times New Roman" w:cs="Times New Roman"/>
          <w:sz w:val="24"/>
          <w:szCs w:val="24"/>
        </w:rPr>
        <w:t>Canada goose has some international reach already which begun in the year 2010 with countries such as Sweden</w:t>
      </w:r>
      <w:r w:rsidR="001173A4" w:rsidRPr="00D847DC">
        <w:rPr>
          <w:rFonts w:ascii="Times New Roman" w:hAnsi="Times New Roman" w:cs="Times New Roman"/>
          <w:sz w:val="24"/>
          <w:szCs w:val="24"/>
        </w:rPr>
        <w:t xml:space="preserve">. The jacket’s special design allows its use even in film </w:t>
      </w:r>
      <w:r w:rsidR="001173A4" w:rsidRPr="00D847DC">
        <w:rPr>
          <w:rFonts w:ascii="Times New Roman" w:hAnsi="Times New Roman" w:cs="Times New Roman"/>
          <w:sz w:val="24"/>
          <w:szCs w:val="24"/>
        </w:rPr>
        <w:lastRenderedPageBreak/>
        <w:t xml:space="preserve">industries which makes it go beyond protection against cold. </w:t>
      </w:r>
      <w:r w:rsidRPr="00D847DC">
        <w:rPr>
          <w:rFonts w:ascii="Times New Roman" w:hAnsi="Times New Roman" w:cs="Times New Roman"/>
          <w:sz w:val="24"/>
          <w:szCs w:val="24"/>
        </w:rPr>
        <w:t>Therefore,</w:t>
      </w:r>
      <w:r w:rsidR="001173A4" w:rsidRPr="00D847DC">
        <w:rPr>
          <w:rFonts w:ascii="Times New Roman" w:hAnsi="Times New Roman" w:cs="Times New Roman"/>
          <w:sz w:val="24"/>
          <w:szCs w:val="24"/>
        </w:rPr>
        <w:t xml:space="preserve"> the product </w:t>
      </w:r>
      <w:r w:rsidR="008C3F3B" w:rsidRPr="00D847DC">
        <w:rPr>
          <w:rFonts w:ascii="Times New Roman" w:hAnsi="Times New Roman" w:cs="Times New Roman"/>
          <w:sz w:val="24"/>
          <w:szCs w:val="24"/>
        </w:rPr>
        <w:t>continues</w:t>
      </w:r>
      <w:r w:rsidR="001173A4" w:rsidRPr="00D847DC">
        <w:rPr>
          <w:rFonts w:ascii="Times New Roman" w:hAnsi="Times New Roman" w:cs="Times New Roman"/>
          <w:sz w:val="24"/>
          <w:szCs w:val="24"/>
        </w:rPr>
        <w:t xml:space="preserve"> to gain international acceptance due to its placement </w:t>
      </w:r>
      <w:r w:rsidR="008C3F3B" w:rsidRPr="00D847DC">
        <w:rPr>
          <w:rFonts w:ascii="Times New Roman" w:hAnsi="Times New Roman" w:cs="Times New Roman"/>
          <w:sz w:val="24"/>
          <w:szCs w:val="24"/>
        </w:rPr>
        <w:t>with</w:t>
      </w:r>
      <w:r w:rsidR="001173A4" w:rsidRPr="00D847DC">
        <w:rPr>
          <w:rFonts w:ascii="Times New Roman" w:hAnsi="Times New Roman" w:cs="Times New Roman"/>
          <w:sz w:val="24"/>
          <w:szCs w:val="24"/>
        </w:rPr>
        <w:t xml:space="preserve"> celebrities such as Kate Upton and Lil Uzi Vert. </w:t>
      </w:r>
      <w:r w:rsidR="00E6082B" w:rsidRPr="00D847DC">
        <w:rPr>
          <w:rFonts w:ascii="Times New Roman" w:hAnsi="Times New Roman" w:cs="Times New Roman"/>
          <w:sz w:val="24"/>
          <w:szCs w:val="24"/>
        </w:rPr>
        <w:t xml:space="preserve">Such an acceptance with different groups makes </w:t>
      </w:r>
      <w:r w:rsidRPr="00D847DC">
        <w:rPr>
          <w:rFonts w:ascii="Times New Roman" w:hAnsi="Times New Roman" w:cs="Times New Roman"/>
          <w:sz w:val="24"/>
          <w:szCs w:val="24"/>
        </w:rPr>
        <w:t>t</w:t>
      </w:r>
      <w:r w:rsidR="00E6082B" w:rsidRPr="00D847DC">
        <w:rPr>
          <w:rFonts w:ascii="Times New Roman" w:hAnsi="Times New Roman" w:cs="Times New Roman"/>
          <w:sz w:val="24"/>
          <w:szCs w:val="24"/>
        </w:rPr>
        <w:t>he product have a strong selling point in the</w:t>
      </w:r>
      <w:r w:rsidR="00A83E88" w:rsidRPr="00D847DC">
        <w:rPr>
          <w:rFonts w:ascii="Times New Roman" w:hAnsi="Times New Roman" w:cs="Times New Roman"/>
          <w:sz w:val="24"/>
          <w:szCs w:val="24"/>
        </w:rPr>
        <w:t xml:space="preserve"> various markets. The various needs inform the diverse design in different places which makes this product acceptable</w:t>
      </w:r>
      <w:r w:rsidR="005458D5" w:rsidRPr="00D847DC">
        <w:rPr>
          <w:rFonts w:ascii="Times New Roman" w:hAnsi="Times New Roman" w:cs="Times New Roman"/>
          <w:sz w:val="24"/>
          <w:szCs w:val="24"/>
        </w:rPr>
        <w:t xml:space="preserve"> (Canada goose website 2018)</w:t>
      </w:r>
      <w:r w:rsidR="00A83E88" w:rsidRPr="00D847DC">
        <w:rPr>
          <w:rFonts w:ascii="Times New Roman" w:hAnsi="Times New Roman" w:cs="Times New Roman"/>
          <w:sz w:val="24"/>
          <w:szCs w:val="24"/>
        </w:rPr>
        <w:t>.</w:t>
      </w:r>
    </w:p>
    <w:p w14:paraId="0C43BBFE" w14:textId="2F95FE1D" w:rsidR="00AE0465" w:rsidRDefault="0076394A" w:rsidP="00C00F19">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 xml:space="preserve">General </w:t>
      </w:r>
      <w:r w:rsidR="0075269D" w:rsidRPr="00D847DC">
        <w:rPr>
          <w:rFonts w:ascii="Times New Roman" w:hAnsi="Times New Roman" w:cs="Times New Roman"/>
          <w:b/>
          <w:sz w:val="24"/>
          <w:szCs w:val="24"/>
        </w:rPr>
        <w:t>Environmental Scanning</w:t>
      </w:r>
    </w:p>
    <w:p w14:paraId="284270BC" w14:textId="7595CB4F" w:rsidR="005E1CBF" w:rsidRPr="005E1CBF" w:rsidRDefault="005E1CBF" w:rsidP="00C00F19">
      <w:pPr>
        <w:pStyle w:val="ListParagraph"/>
        <w:numPr>
          <w:ilvl w:val="0"/>
          <w:numId w:val="2"/>
        </w:numPr>
        <w:spacing w:line="480" w:lineRule="auto"/>
        <w:rPr>
          <w:rFonts w:ascii="Times New Roman" w:hAnsi="Times New Roman" w:cs="Times New Roman"/>
          <w:b/>
          <w:sz w:val="24"/>
          <w:szCs w:val="24"/>
        </w:rPr>
      </w:pPr>
      <w:r w:rsidRPr="005E1CBF">
        <w:rPr>
          <w:rFonts w:ascii="Times New Roman" w:hAnsi="Times New Roman" w:cs="Times New Roman"/>
          <w:b/>
          <w:sz w:val="24"/>
          <w:szCs w:val="24"/>
        </w:rPr>
        <w:t xml:space="preserve">Economic </w:t>
      </w:r>
      <w:r w:rsidR="00EC1C54">
        <w:rPr>
          <w:rFonts w:ascii="Times New Roman" w:hAnsi="Times New Roman" w:cs="Times New Roman"/>
          <w:b/>
          <w:sz w:val="24"/>
          <w:szCs w:val="24"/>
        </w:rPr>
        <w:t>A</w:t>
      </w:r>
      <w:r w:rsidRPr="005E1CBF">
        <w:rPr>
          <w:rFonts w:ascii="Times New Roman" w:hAnsi="Times New Roman" w:cs="Times New Roman"/>
          <w:b/>
          <w:sz w:val="24"/>
          <w:szCs w:val="24"/>
        </w:rPr>
        <w:t>nalysis</w:t>
      </w:r>
    </w:p>
    <w:p w14:paraId="3E3F274A" w14:textId="02D126DE" w:rsidR="00AE0465"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Serbian economy is a serviced based with upper </w:t>
      </w:r>
      <w:r w:rsidR="0075269D" w:rsidRPr="00D847DC">
        <w:rPr>
          <w:rFonts w:ascii="Times New Roman" w:hAnsi="Times New Roman" w:cs="Times New Roman"/>
          <w:sz w:val="24"/>
          <w:szCs w:val="24"/>
        </w:rPr>
        <w:t>middle-class</w:t>
      </w:r>
      <w:r w:rsidRPr="00D847DC">
        <w:rPr>
          <w:rFonts w:ascii="Times New Roman" w:hAnsi="Times New Roman" w:cs="Times New Roman"/>
          <w:sz w:val="24"/>
          <w:szCs w:val="24"/>
        </w:rPr>
        <w:t xml:space="preserve"> people dominating the economy. Production of the services accounts for a large </w:t>
      </w:r>
      <w:r w:rsidR="00215628" w:rsidRPr="00D847DC">
        <w:rPr>
          <w:rFonts w:ascii="Times New Roman" w:hAnsi="Times New Roman" w:cs="Times New Roman"/>
          <w:sz w:val="24"/>
          <w:szCs w:val="24"/>
        </w:rPr>
        <w:t xml:space="preserve">portion of the economic Gross Domestic Product (GDP) of up to two-thirds. </w:t>
      </w:r>
      <w:r w:rsidR="00DE1185" w:rsidRPr="00D847DC">
        <w:rPr>
          <w:rFonts w:ascii="Times New Roman" w:hAnsi="Times New Roman" w:cs="Times New Roman"/>
          <w:sz w:val="24"/>
          <w:szCs w:val="24"/>
        </w:rPr>
        <w:t xml:space="preserve">A free market allows for the determination of the prices through the open market and consumers which makes it a better environment for the entry of a product such as Canada goose. </w:t>
      </w:r>
      <w:r w:rsidR="005312ED" w:rsidRPr="00D847DC">
        <w:rPr>
          <w:rFonts w:ascii="Times New Roman" w:hAnsi="Times New Roman" w:cs="Times New Roman"/>
          <w:sz w:val="24"/>
          <w:szCs w:val="24"/>
        </w:rPr>
        <w:t xml:space="preserve">The government has allowed the supply and demand forces to control the </w:t>
      </w:r>
      <w:r w:rsidR="00962329" w:rsidRPr="00D847DC">
        <w:rPr>
          <w:rFonts w:ascii="Times New Roman" w:hAnsi="Times New Roman" w:cs="Times New Roman"/>
          <w:sz w:val="24"/>
          <w:szCs w:val="24"/>
        </w:rPr>
        <w:t>market. In</w:t>
      </w:r>
      <w:r w:rsidR="005312ED" w:rsidRPr="00D847DC">
        <w:rPr>
          <w:rFonts w:ascii="Times New Roman" w:hAnsi="Times New Roman" w:cs="Times New Roman"/>
          <w:sz w:val="24"/>
          <w:szCs w:val="24"/>
        </w:rPr>
        <w:t xml:space="preserve"> the year 2017, nominal GDP was at $39.366 billion while that on the purchasing power parity was </w:t>
      </w:r>
      <w:r w:rsidR="00962329" w:rsidRPr="00D847DC">
        <w:rPr>
          <w:rFonts w:ascii="Times New Roman" w:hAnsi="Times New Roman" w:cs="Times New Roman"/>
          <w:sz w:val="24"/>
          <w:szCs w:val="24"/>
        </w:rPr>
        <w:t>at $</w:t>
      </w:r>
      <w:r w:rsidR="004C5170" w:rsidRPr="00D847DC">
        <w:rPr>
          <w:rFonts w:ascii="Times New Roman" w:hAnsi="Times New Roman" w:cs="Times New Roman"/>
          <w:sz w:val="24"/>
          <w:szCs w:val="24"/>
        </w:rPr>
        <w:t xml:space="preserve">106.6022 billion. This indicates that there is still a lot of potential in this market. </w:t>
      </w:r>
      <w:r w:rsidR="005312ED" w:rsidRPr="00D847DC">
        <w:rPr>
          <w:rFonts w:ascii="Times New Roman" w:hAnsi="Times New Roman" w:cs="Times New Roman"/>
          <w:sz w:val="24"/>
          <w:szCs w:val="24"/>
        </w:rPr>
        <w:t xml:space="preserve"> </w:t>
      </w:r>
      <w:r w:rsidR="004C5170" w:rsidRPr="00D847DC">
        <w:rPr>
          <w:rFonts w:ascii="Times New Roman" w:hAnsi="Times New Roman" w:cs="Times New Roman"/>
          <w:sz w:val="24"/>
          <w:szCs w:val="24"/>
        </w:rPr>
        <w:t>The populations’ average gross salary stood at $786 per month as at December</w:t>
      </w:r>
      <w:r w:rsidR="00962329" w:rsidRPr="00D847DC">
        <w:rPr>
          <w:rFonts w:ascii="Times New Roman" w:hAnsi="Times New Roman" w:cs="Times New Roman"/>
          <w:sz w:val="24"/>
          <w:szCs w:val="24"/>
        </w:rPr>
        <w:t xml:space="preserve"> 2017 (</w:t>
      </w:r>
      <w:proofErr w:type="spellStart"/>
      <w:r w:rsidR="00962329" w:rsidRPr="00D847DC">
        <w:rPr>
          <w:rFonts w:ascii="Times New Roman" w:hAnsi="Times New Roman" w:cs="Times New Roman"/>
          <w:sz w:val="24"/>
          <w:szCs w:val="24"/>
          <w:shd w:val="clear" w:color="auto" w:fill="FFFFFF"/>
        </w:rPr>
        <w:t>Milutinović</w:t>
      </w:r>
      <w:proofErr w:type="spellEnd"/>
      <w:r w:rsidR="00962329" w:rsidRPr="00D847DC">
        <w:rPr>
          <w:rFonts w:ascii="Times New Roman" w:hAnsi="Times New Roman" w:cs="Times New Roman"/>
          <w:sz w:val="24"/>
          <w:szCs w:val="24"/>
          <w:shd w:val="clear" w:color="auto" w:fill="FFFFFF"/>
        </w:rPr>
        <w:t xml:space="preserve"> </w:t>
      </w:r>
      <w:r w:rsidR="007612E1">
        <w:rPr>
          <w:rFonts w:ascii="Times New Roman" w:hAnsi="Times New Roman" w:cs="Times New Roman"/>
          <w:sz w:val="24"/>
          <w:szCs w:val="24"/>
          <w:shd w:val="clear" w:color="auto" w:fill="FFFFFF"/>
        </w:rPr>
        <w:t>34</w:t>
      </w:r>
      <w:r w:rsidR="00962329" w:rsidRPr="00D847DC">
        <w:rPr>
          <w:rFonts w:ascii="Times New Roman" w:hAnsi="Times New Roman" w:cs="Times New Roman"/>
          <w:sz w:val="24"/>
          <w:szCs w:val="24"/>
        </w:rPr>
        <w:t>)</w:t>
      </w:r>
      <w:r w:rsidRPr="00D847DC">
        <w:rPr>
          <w:rFonts w:ascii="Times New Roman" w:hAnsi="Times New Roman" w:cs="Times New Roman"/>
          <w:sz w:val="24"/>
          <w:szCs w:val="24"/>
        </w:rPr>
        <w:t>.</w:t>
      </w:r>
    </w:p>
    <w:p w14:paraId="6FD594C1" w14:textId="7EEFB28D" w:rsidR="005E1CBF" w:rsidRPr="005E1CBF" w:rsidRDefault="005E1CBF" w:rsidP="00C00F19">
      <w:pPr>
        <w:pStyle w:val="ListParagraph"/>
        <w:numPr>
          <w:ilvl w:val="0"/>
          <w:numId w:val="2"/>
        </w:numPr>
        <w:spacing w:line="480" w:lineRule="auto"/>
        <w:rPr>
          <w:rFonts w:ascii="Times New Roman" w:hAnsi="Times New Roman" w:cs="Times New Roman"/>
          <w:b/>
          <w:sz w:val="24"/>
          <w:szCs w:val="24"/>
        </w:rPr>
      </w:pPr>
      <w:r w:rsidRPr="005E1CBF">
        <w:rPr>
          <w:rFonts w:ascii="Times New Roman" w:hAnsi="Times New Roman" w:cs="Times New Roman"/>
          <w:b/>
          <w:sz w:val="24"/>
          <w:szCs w:val="24"/>
        </w:rPr>
        <w:t xml:space="preserve">Political </w:t>
      </w:r>
      <w:r w:rsidR="00EC1C54">
        <w:rPr>
          <w:rFonts w:ascii="Times New Roman" w:hAnsi="Times New Roman" w:cs="Times New Roman"/>
          <w:b/>
          <w:sz w:val="24"/>
          <w:szCs w:val="24"/>
        </w:rPr>
        <w:t>A</w:t>
      </w:r>
      <w:r w:rsidRPr="005E1CBF">
        <w:rPr>
          <w:rFonts w:ascii="Times New Roman" w:hAnsi="Times New Roman" w:cs="Times New Roman"/>
          <w:b/>
          <w:sz w:val="24"/>
          <w:szCs w:val="24"/>
        </w:rPr>
        <w:t>nalysis</w:t>
      </w:r>
    </w:p>
    <w:p w14:paraId="3D113BD1" w14:textId="2FE801E2" w:rsidR="00AE0465"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 government of Serbian is a parliamentary republic. This implies that the prime minister is the head of the state. Therefore, parliamentary democracy is what dominates with a division into three arms, i.e., the executive, judiciary and legislative arm. The constitution of Serbia defines the various functions in the government. Therefore, separation of power between the three arms of government forms the political system of Serbian. </w:t>
      </w:r>
      <w:r w:rsidR="0098306D" w:rsidRPr="00D847DC">
        <w:rPr>
          <w:rFonts w:ascii="Times New Roman" w:hAnsi="Times New Roman" w:cs="Times New Roman"/>
          <w:sz w:val="24"/>
          <w:szCs w:val="24"/>
        </w:rPr>
        <w:t xml:space="preserve">The prime minister who is </w:t>
      </w:r>
      <w:r w:rsidR="0098306D" w:rsidRPr="00D847DC">
        <w:rPr>
          <w:rFonts w:ascii="Times New Roman" w:hAnsi="Times New Roman" w:cs="Times New Roman"/>
          <w:sz w:val="24"/>
          <w:szCs w:val="24"/>
        </w:rPr>
        <w:lastRenderedPageBreak/>
        <w:t>also the cabinet head leads the executive branch with the prime minister acting as the national unity symbol and the state representative</w:t>
      </w:r>
      <w:r w:rsidR="006170E0" w:rsidRPr="00D847DC">
        <w:rPr>
          <w:rFonts w:ascii="Times New Roman" w:hAnsi="Times New Roman" w:cs="Times New Roman"/>
          <w:sz w:val="24"/>
          <w:szCs w:val="24"/>
        </w:rPr>
        <w:t xml:space="preserve"> (</w:t>
      </w:r>
      <w:proofErr w:type="spellStart"/>
      <w:r w:rsidR="006170E0" w:rsidRPr="00D847DC">
        <w:rPr>
          <w:rFonts w:ascii="Times New Roman" w:hAnsi="Times New Roman" w:cs="Times New Roman"/>
          <w:color w:val="222222"/>
          <w:sz w:val="24"/>
          <w:szCs w:val="24"/>
          <w:shd w:val="clear" w:color="auto" w:fill="FFFFFF"/>
        </w:rPr>
        <w:t>Joksimoviæ</w:t>
      </w:r>
      <w:proofErr w:type="spellEnd"/>
      <w:r w:rsidR="007612E1">
        <w:rPr>
          <w:rFonts w:ascii="Times New Roman" w:hAnsi="Times New Roman" w:cs="Times New Roman"/>
          <w:color w:val="222222"/>
          <w:sz w:val="24"/>
          <w:szCs w:val="24"/>
          <w:shd w:val="clear" w:color="auto" w:fill="FFFFFF"/>
        </w:rPr>
        <w:t xml:space="preserve"> </w:t>
      </w:r>
      <w:r w:rsidR="006170E0" w:rsidRPr="00D847DC">
        <w:rPr>
          <w:rFonts w:ascii="Times New Roman" w:hAnsi="Times New Roman" w:cs="Times New Roman"/>
          <w:color w:val="222222"/>
          <w:sz w:val="24"/>
          <w:szCs w:val="24"/>
          <w:shd w:val="clear" w:color="auto" w:fill="FFFFFF"/>
        </w:rPr>
        <w:t>2</w:t>
      </w:r>
      <w:r w:rsidR="007612E1">
        <w:rPr>
          <w:rFonts w:ascii="Times New Roman" w:hAnsi="Times New Roman" w:cs="Times New Roman"/>
          <w:color w:val="222222"/>
          <w:sz w:val="24"/>
          <w:szCs w:val="24"/>
          <w:shd w:val="clear" w:color="auto" w:fill="FFFFFF"/>
        </w:rPr>
        <w:t>44</w:t>
      </w:r>
      <w:r w:rsidR="006170E0" w:rsidRPr="00D847DC">
        <w:rPr>
          <w:rFonts w:ascii="Times New Roman" w:hAnsi="Times New Roman" w:cs="Times New Roman"/>
          <w:sz w:val="24"/>
          <w:szCs w:val="24"/>
        </w:rPr>
        <w:t>)</w:t>
      </w:r>
      <w:r w:rsidR="0098306D" w:rsidRPr="00D847DC">
        <w:rPr>
          <w:rFonts w:ascii="Times New Roman" w:hAnsi="Times New Roman" w:cs="Times New Roman"/>
          <w:sz w:val="24"/>
          <w:szCs w:val="24"/>
        </w:rPr>
        <w:t xml:space="preserve">. </w:t>
      </w:r>
      <w:r w:rsidR="009B4E00" w:rsidRPr="00D847DC">
        <w:rPr>
          <w:rFonts w:ascii="Times New Roman" w:hAnsi="Times New Roman" w:cs="Times New Roman"/>
          <w:sz w:val="24"/>
          <w:szCs w:val="24"/>
        </w:rPr>
        <w:t>Such an organized leadership is good for new product entry into the market.</w:t>
      </w:r>
    </w:p>
    <w:p w14:paraId="6774B239" w14:textId="6CF69799" w:rsidR="005E1CBF" w:rsidRPr="005E1CBF" w:rsidRDefault="005E1CBF" w:rsidP="00C00F19">
      <w:pPr>
        <w:pStyle w:val="ListParagraph"/>
        <w:numPr>
          <w:ilvl w:val="0"/>
          <w:numId w:val="2"/>
        </w:numPr>
        <w:spacing w:line="480" w:lineRule="auto"/>
        <w:rPr>
          <w:rFonts w:ascii="Times New Roman" w:hAnsi="Times New Roman" w:cs="Times New Roman"/>
          <w:b/>
          <w:sz w:val="24"/>
          <w:szCs w:val="24"/>
        </w:rPr>
      </w:pPr>
      <w:r w:rsidRPr="005E1CBF">
        <w:rPr>
          <w:rFonts w:ascii="Times New Roman" w:hAnsi="Times New Roman" w:cs="Times New Roman"/>
          <w:b/>
          <w:sz w:val="24"/>
          <w:szCs w:val="24"/>
        </w:rPr>
        <w:t>Legal Analysis</w:t>
      </w:r>
    </w:p>
    <w:p w14:paraId="51033906" w14:textId="419BDC4D" w:rsidR="00AE0465"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 legislative power which forms the basis of law and its enforcement is done by the national assembly with 250 elected deputies. </w:t>
      </w:r>
      <w:r w:rsidR="00384472" w:rsidRPr="00D847DC">
        <w:rPr>
          <w:rFonts w:ascii="Times New Roman" w:hAnsi="Times New Roman" w:cs="Times New Roman"/>
          <w:sz w:val="24"/>
          <w:szCs w:val="24"/>
        </w:rPr>
        <w:t>Members of parliament are elected through a proportionate electoral system. The assembly is responsible for making the various laws</w:t>
      </w:r>
      <w:r w:rsidR="008A6560" w:rsidRPr="00D847DC">
        <w:rPr>
          <w:rFonts w:ascii="Times New Roman" w:hAnsi="Times New Roman" w:cs="Times New Roman"/>
          <w:sz w:val="24"/>
          <w:szCs w:val="24"/>
        </w:rPr>
        <w:t xml:space="preserve"> and ratification of international treaties and agreements. Human rights are enhanced in this country with an aim to represent its social norms and strengthen foreign relations. They are protected through the incorporation of global standards </w:t>
      </w:r>
      <w:r w:rsidR="00BE763E" w:rsidRPr="00D847DC">
        <w:rPr>
          <w:rFonts w:ascii="Times New Roman" w:hAnsi="Times New Roman" w:cs="Times New Roman"/>
          <w:sz w:val="24"/>
          <w:szCs w:val="24"/>
        </w:rPr>
        <w:t>into the legal system and law enforcement.</w:t>
      </w:r>
      <w:r w:rsidR="00653D75" w:rsidRPr="00D847DC">
        <w:rPr>
          <w:rFonts w:ascii="Times New Roman" w:hAnsi="Times New Roman" w:cs="Times New Roman"/>
          <w:sz w:val="24"/>
          <w:szCs w:val="24"/>
        </w:rPr>
        <w:t xml:space="preserve"> Serbian is open to foreign direct investment which is a priority for the government. A new law passed in 2</w:t>
      </w:r>
      <w:r w:rsidR="00EF2E1C" w:rsidRPr="00D847DC">
        <w:rPr>
          <w:rFonts w:ascii="Times New Roman" w:hAnsi="Times New Roman" w:cs="Times New Roman"/>
          <w:sz w:val="24"/>
          <w:szCs w:val="24"/>
        </w:rPr>
        <w:t>015 on investment was aimed at eliminating discrimination against foreign investors</w:t>
      </w:r>
      <w:r w:rsidR="00653D75" w:rsidRPr="00D847DC">
        <w:rPr>
          <w:rFonts w:ascii="Times New Roman" w:hAnsi="Times New Roman" w:cs="Times New Roman"/>
          <w:sz w:val="24"/>
          <w:szCs w:val="24"/>
        </w:rPr>
        <w:t xml:space="preserve"> </w:t>
      </w:r>
      <w:r w:rsidR="00EF2E1C" w:rsidRPr="00D847DC">
        <w:rPr>
          <w:rFonts w:ascii="Times New Roman" w:hAnsi="Times New Roman" w:cs="Times New Roman"/>
          <w:sz w:val="24"/>
          <w:szCs w:val="24"/>
        </w:rPr>
        <w:t>and thus enhance trade</w:t>
      </w:r>
      <w:r w:rsidR="006170E0" w:rsidRPr="00D847DC">
        <w:rPr>
          <w:rFonts w:ascii="Times New Roman" w:hAnsi="Times New Roman" w:cs="Times New Roman"/>
          <w:sz w:val="24"/>
          <w:szCs w:val="24"/>
        </w:rPr>
        <w:t xml:space="preserve"> (</w:t>
      </w:r>
      <w:proofErr w:type="spellStart"/>
      <w:r w:rsidR="006170E0" w:rsidRPr="00D847DC">
        <w:rPr>
          <w:rFonts w:ascii="Times New Roman" w:hAnsi="Times New Roman" w:cs="Times New Roman"/>
          <w:color w:val="222222"/>
          <w:sz w:val="24"/>
          <w:szCs w:val="24"/>
          <w:shd w:val="clear" w:color="auto" w:fill="FFFFFF"/>
        </w:rPr>
        <w:t>Joksimoviæ</w:t>
      </w:r>
      <w:proofErr w:type="spellEnd"/>
      <w:r w:rsidR="006170E0" w:rsidRPr="00D847DC">
        <w:rPr>
          <w:rFonts w:ascii="Times New Roman" w:hAnsi="Times New Roman" w:cs="Times New Roman"/>
          <w:color w:val="222222"/>
          <w:sz w:val="24"/>
          <w:szCs w:val="24"/>
          <w:shd w:val="clear" w:color="auto" w:fill="FFFFFF"/>
        </w:rPr>
        <w:t xml:space="preserve"> 2</w:t>
      </w:r>
      <w:r w:rsidR="007612E1">
        <w:rPr>
          <w:rFonts w:ascii="Times New Roman" w:hAnsi="Times New Roman" w:cs="Times New Roman"/>
          <w:color w:val="222222"/>
          <w:sz w:val="24"/>
          <w:szCs w:val="24"/>
          <w:shd w:val="clear" w:color="auto" w:fill="FFFFFF"/>
        </w:rPr>
        <w:t>48</w:t>
      </w:r>
      <w:r w:rsidR="006170E0" w:rsidRPr="00D847DC">
        <w:rPr>
          <w:rFonts w:ascii="Times New Roman" w:hAnsi="Times New Roman" w:cs="Times New Roman"/>
          <w:sz w:val="24"/>
          <w:szCs w:val="24"/>
        </w:rPr>
        <w:t>).</w:t>
      </w:r>
    </w:p>
    <w:p w14:paraId="428989F6" w14:textId="03D24CE7" w:rsidR="005E1CBF" w:rsidRPr="005E1CBF" w:rsidRDefault="005E1CBF" w:rsidP="00C00F19">
      <w:pPr>
        <w:pStyle w:val="ListParagraph"/>
        <w:numPr>
          <w:ilvl w:val="0"/>
          <w:numId w:val="2"/>
        </w:numPr>
        <w:spacing w:line="480" w:lineRule="auto"/>
        <w:rPr>
          <w:rFonts w:ascii="Times New Roman" w:hAnsi="Times New Roman" w:cs="Times New Roman"/>
          <w:b/>
          <w:sz w:val="24"/>
          <w:szCs w:val="24"/>
        </w:rPr>
      </w:pPr>
      <w:r w:rsidRPr="005E1CBF">
        <w:rPr>
          <w:rFonts w:ascii="Times New Roman" w:hAnsi="Times New Roman" w:cs="Times New Roman"/>
          <w:b/>
          <w:sz w:val="24"/>
          <w:szCs w:val="24"/>
        </w:rPr>
        <w:t>Technology</w:t>
      </w:r>
    </w:p>
    <w:p w14:paraId="7F4EB0D3" w14:textId="76B8DE91" w:rsidR="00AE0465"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 Serbian government has adopted strategies to enhance its growing technology. This </w:t>
      </w:r>
      <w:r w:rsidR="005E1CBF">
        <w:rPr>
          <w:rFonts w:ascii="Times New Roman" w:hAnsi="Times New Roman" w:cs="Times New Roman"/>
          <w:sz w:val="24"/>
          <w:szCs w:val="24"/>
        </w:rPr>
        <w:t>is</w:t>
      </w:r>
      <w:r w:rsidRPr="00D847DC">
        <w:rPr>
          <w:rFonts w:ascii="Times New Roman" w:hAnsi="Times New Roman" w:cs="Times New Roman"/>
          <w:sz w:val="24"/>
          <w:szCs w:val="24"/>
        </w:rPr>
        <w:t xml:space="preserve"> through its research and innovation session held in 2016. The state seeks to </w:t>
      </w:r>
      <w:r w:rsidR="009D5C20" w:rsidRPr="00D847DC">
        <w:rPr>
          <w:rFonts w:ascii="Times New Roman" w:hAnsi="Times New Roman" w:cs="Times New Roman"/>
          <w:sz w:val="24"/>
          <w:szCs w:val="24"/>
        </w:rPr>
        <w:t>develop</w:t>
      </w:r>
      <w:r w:rsidRPr="00D847DC">
        <w:rPr>
          <w:rFonts w:ascii="Times New Roman" w:hAnsi="Times New Roman" w:cs="Times New Roman"/>
          <w:sz w:val="24"/>
          <w:szCs w:val="24"/>
        </w:rPr>
        <w:t xml:space="preserve"> technologically which would enhance national research and thus improve the lives of citizens. IT infrastructure continues to grow therefore in a bid to make the market accessibility better.</w:t>
      </w:r>
    </w:p>
    <w:p w14:paraId="2D3F624E" w14:textId="742F5FE1" w:rsidR="00EC1C54" w:rsidRPr="00EC1C54" w:rsidRDefault="00EC1C54" w:rsidP="00C00F19">
      <w:pPr>
        <w:pStyle w:val="ListParagraph"/>
        <w:numPr>
          <w:ilvl w:val="0"/>
          <w:numId w:val="2"/>
        </w:numPr>
        <w:spacing w:line="480" w:lineRule="auto"/>
        <w:rPr>
          <w:rFonts w:ascii="Times New Roman" w:hAnsi="Times New Roman" w:cs="Times New Roman"/>
          <w:b/>
          <w:sz w:val="24"/>
          <w:szCs w:val="24"/>
        </w:rPr>
      </w:pPr>
      <w:r w:rsidRPr="00EC1C54">
        <w:rPr>
          <w:rFonts w:ascii="Times New Roman" w:hAnsi="Times New Roman" w:cs="Times New Roman"/>
          <w:b/>
          <w:sz w:val="24"/>
          <w:szCs w:val="24"/>
        </w:rPr>
        <w:t xml:space="preserve">Social </w:t>
      </w:r>
      <w:r>
        <w:rPr>
          <w:rFonts w:ascii="Times New Roman" w:hAnsi="Times New Roman" w:cs="Times New Roman"/>
          <w:b/>
          <w:sz w:val="24"/>
          <w:szCs w:val="24"/>
        </w:rPr>
        <w:t>F</w:t>
      </w:r>
      <w:r w:rsidRPr="00EC1C54">
        <w:rPr>
          <w:rFonts w:ascii="Times New Roman" w:hAnsi="Times New Roman" w:cs="Times New Roman"/>
          <w:b/>
          <w:sz w:val="24"/>
          <w:szCs w:val="24"/>
        </w:rPr>
        <w:t>actors</w:t>
      </w:r>
    </w:p>
    <w:p w14:paraId="19203728" w14:textId="2BCB32A6" w:rsidR="00AE0465" w:rsidRPr="00D847DC"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There are a lot of changes taking place in the business environment of Serbian. This is due to the growth in foreign investment through the presence of many foreign agencies and </w:t>
      </w:r>
      <w:r w:rsidRPr="00D847DC">
        <w:rPr>
          <w:rFonts w:ascii="Times New Roman" w:hAnsi="Times New Roman" w:cs="Times New Roman"/>
          <w:sz w:val="24"/>
          <w:szCs w:val="24"/>
        </w:rPr>
        <w:lastRenderedPageBreak/>
        <w:t xml:space="preserve">investors. New languages are being adopted to enhance new management skills, as well as western styles of management practices in business. Serbians are family minded with a warm welcome to friends. They are a humorous people whose hospitability is evident. They also appreciate eye contact while shaking hands. </w:t>
      </w:r>
      <w:r w:rsidR="009F4230" w:rsidRPr="00D847DC">
        <w:rPr>
          <w:rFonts w:ascii="Times New Roman" w:hAnsi="Times New Roman" w:cs="Times New Roman"/>
          <w:sz w:val="24"/>
          <w:szCs w:val="24"/>
        </w:rPr>
        <w:t xml:space="preserve">Most of Serbians are Orthodox Christians with some </w:t>
      </w:r>
      <w:r w:rsidR="00610573" w:rsidRPr="00D847DC">
        <w:rPr>
          <w:rFonts w:ascii="Times New Roman" w:hAnsi="Times New Roman" w:cs="Times New Roman"/>
          <w:sz w:val="24"/>
          <w:szCs w:val="24"/>
        </w:rPr>
        <w:t>Catholics and</w:t>
      </w:r>
      <w:r w:rsidR="009F4230" w:rsidRPr="00D847DC">
        <w:rPr>
          <w:rFonts w:ascii="Times New Roman" w:hAnsi="Times New Roman" w:cs="Times New Roman"/>
          <w:sz w:val="24"/>
          <w:szCs w:val="24"/>
        </w:rPr>
        <w:t xml:space="preserve"> </w:t>
      </w:r>
      <w:r w:rsidR="00610573" w:rsidRPr="00D847DC">
        <w:rPr>
          <w:rFonts w:ascii="Times New Roman" w:hAnsi="Times New Roman" w:cs="Times New Roman"/>
          <w:sz w:val="24"/>
          <w:szCs w:val="24"/>
        </w:rPr>
        <w:t>Muslims</w:t>
      </w:r>
      <w:r w:rsidR="009F4230" w:rsidRPr="00D847DC">
        <w:rPr>
          <w:rFonts w:ascii="Times New Roman" w:hAnsi="Times New Roman" w:cs="Times New Roman"/>
          <w:sz w:val="24"/>
          <w:szCs w:val="24"/>
        </w:rPr>
        <w:t xml:space="preserve"> as well. </w:t>
      </w:r>
      <w:r w:rsidR="00610573" w:rsidRPr="00D847DC">
        <w:rPr>
          <w:rFonts w:ascii="Times New Roman" w:hAnsi="Times New Roman" w:cs="Times New Roman"/>
          <w:sz w:val="24"/>
          <w:szCs w:val="24"/>
        </w:rPr>
        <w:t>Most of the men are patriarchal thus unable to treat women better</w:t>
      </w:r>
      <w:r w:rsidR="00962329" w:rsidRPr="00D847DC">
        <w:rPr>
          <w:rFonts w:ascii="Times New Roman" w:hAnsi="Times New Roman" w:cs="Times New Roman"/>
          <w:sz w:val="24"/>
          <w:szCs w:val="24"/>
        </w:rPr>
        <w:t xml:space="preserve"> (</w:t>
      </w:r>
      <w:proofErr w:type="spellStart"/>
      <w:r w:rsidR="00962329" w:rsidRPr="00D847DC">
        <w:rPr>
          <w:rFonts w:ascii="Times New Roman" w:hAnsi="Times New Roman" w:cs="Times New Roman"/>
          <w:sz w:val="24"/>
          <w:szCs w:val="24"/>
          <w:shd w:val="clear" w:color="auto" w:fill="FFFFFF"/>
        </w:rPr>
        <w:t>Milutinović</w:t>
      </w:r>
      <w:proofErr w:type="spellEnd"/>
      <w:r w:rsidR="007612E1">
        <w:rPr>
          <w:rFonts w:ascii="Times New Roman" w:hAnsi="Times New Roman" w:cs="Times New Roman"/>
          <w:sz w:val="24"/>
          <w:szCs w:val="24"/>
          <w:shd w:val="clear" w:color="auto" w:fill="FFFFFF"/>
        </w:rPr>
        <w:t xml:space="preserve"> 62</w:t>
      </w:r>
      <w:r w:rsidR="00962329" w:rsidRPr="00D847DC">
        <w:rPr>
          <w:rFonts w:ascii="Times New Roman" w:hAnsi="Times New Roman" w:cs="Times New Roman"/>
          <w:sz w:val="24"/>
          <w:szCs w:val="24"/>
        </w:rPr>
        <w:t>)</w:t>
      </w:r>
      <w:r w:rsidR="00610573" w:rsidRPr="00D847DC">
        <w:rPr>
          <w:rFonts w:ascii="Times New Roman" w:hAnsi="Times New Roman" w:cs="Times New Roman"/>
          <w:sz w:val="24"/>
          <w:szCs w:val="24"/>
        </w:rPr>
        <w:t>.</w:t>
      </w:r>
      <w:r w:rsidR="00A87861">
        <w:rPr>
          <w:rFonts w:ascii="Times New Roman" w:hAnsi="Times New Roman" w:cs="Times New Roman"/>
          <w:sz w:val="24"/>
          <w:szCs w:val="24"/>
        </w:rPr>
        <w:t xml:space="preserve"> However. This does not mean that both men and men experience legal equality as permitted by the country’s law.</w:t>
      </w:r>
    </w:p>
    <w:p w14:paraId="030A52FE" w14:textId="4F4D5F94" w:rsidR="00AE0465" w:rsidRPr="00D847DC" w:rsidRDefault="0076394A" w:rsidP="00C00F19">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 xml:space="preserve">Choice </w:t>
      </w:r>
      <w:r w:rsidR="0075269D" w:rsidRPr="00D847DC">
        <w:rPr>
          <w:rFonts w:ascii="Times New Roman" w:hAnsi="Times New Roman" w:cs="Times New Roman"/>
          <w:b/>
          <w:sz w:val="24"/>
          <w:szCs w:val="24"/>
        </w:rPr>
        <w:t xml:space="preserve">of </w:t>
      </w:r>
      <w:r w:rsidRPr="00D847DC">
        <w:rPr>
          <w:rFonts w:ascii="Times New Roman" w:hAnsi="Times New Roman" w:cs="Times New Roman"/>
          <w:b/>
          <w:sz w:val="24"/>
          <w:szCs w:val="24"/>
        </w:rPr>
        <w:t xml:space="preserve">Canada </w:t>
      </w:r>
      <w:r w:rsidR="0075269D" w:rsidRPr="00D847DC">
        <w:rPr>
          <w:rFonts w:ascii="Times New Roman" w:hAnsi="Times New Roman" w:cs="Times New Roman"/>
          <w:b/>
          <w:sz w:val="24"/>
          <w:szCs w:val="24"/>
        </w:rPr>
        <w:t xml:space="preserve">Goose Product for </w:t>
      </w:r>
      <w:r w:rsidRPr="00D847DC">
        <w:rPr>
          <w:rFonts w:ascii="Times New Roman" w:hAnsi="Times New Roman" w:cs="Times New Roman"/>
          <w:b/>
          <w:sz w:val="24"/>
          <w:szCs w:val="24"/>
        </w:rPr>
        <w:t>Serbia</w:t>
      </w:r>
    </w:p>
    <w:p w14:paraId="6BCA3B14" w14:textId="2C4AD70B" w:rsidR="00AE0465" w:rsidRPr="00D847DC"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There are a lot of factors that make the choice of Canada goose an appropriate product for the Serbian market. The variation in the climatic conditions makes it idea</w:t>
      </w:r>
      <w:r w:rsidR="007B3DAF" w:rsidRPr="00D847DC">
        <w:rPr>
          <w:rFonts w:ascii="Times New Roman" w:hAnsi="Times New Roman" w:cs="Times New Roman"/>
          <w:sz w:val="24"/>
          <w:szCs w:val="24"/>
        </w:rPr>
        <w:t>l</w:t>
      </w:r>
      <w:r w:rsidRPr="00D847DC">
        <w:rPr>
          <w:rFonts w:ascii="Times New Roman" w:hAnsi="Times New Roman" w:cs="Times New Roman"/>
          <w:sz w:val="24"/>
          <w:szCs w:val="24"/>
        </w:rPr>
        <w:t xml:space="preserve"> for such a flexible design that can cater for the same. Furthermore, being a free market, the entry is easier compared to other bureaucratic markets. The country is also opening </w:t>
      </w:r>
      <w:r w:rsidR="005458D5" w:rsidRPr="00D847DC">
        <w:rPr>
          <w:rFonts w:ascii="Times New Roman" w:hAnsi="Times New Roman" w:cs="Times New Roman"/>
          <w:sz w:val="24"/>
          <w:szCs w:val="24"/>
        </w:rPr>
        <w:t>up</w:t>
      </w:r>
      <w:r w:rsidRPr="00D847DC">
        <w:rPr>
          <w:rFonts w:ascii="Times New Roman" w:hAnsi="Times New Roman" w:cs="Times New Roman"/>
          <w:sz w:val="24"/>
          <w:szCs w:val="24"/>
        </w:rPr>
        <w:t xml:space="preserve"> for </w:t>
      </w:r>
      <w:r w:rsidR="005458D5" w:rsidRPr="00D847DC">
        <w:rPr>
          <w:rFonts w:ascii="Times New Roman" w:hAnsi="Times New Roman" w:cs="Times New Roman"/>
          <w:sz w:val="24"/>
          <w:szCs w:val="24"/>
        </w:rPr>
        <w:t>more</w:t>
      </w:r>
      <w:r w:rsidRPr="00D847DC">
        <w:rPr>
          <w:rFonts w:ascii="Times New Roman" w:hAnsi="Times New Roman" w:cs="Times New Roman"/>
          <w:sz w:val="24"/>
          <w:szCs w:val="24"/>
        </w:rPr>
        <w:t xml:space="preserve"> trade which offers a better ground for Canada goose.</w:t>
      </w:r>
    </w:p>
    <w:p w14:paraId="6C9BE7DF" w14:textId="77777777" w:rsidR="00AE0465" w:rsidRPr="00D847DC" w:rsidRDefault="0076394A" w:rsidP="00C00F19">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Conclusion</w:t>
      </w:r>
    </w:p>
    <w:p w14:paraId="4A3AAAE7" w14:textId="628FEC5B" w:rsidR="00AE0465" w:rsidRPr="00D847DC" w:rsidRDefault="0076394A" w:rsidP="00C00F19">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In conclusion, it is indeed evident from the general scanning of the Serbian state that it forms a good market for Canada goose. This product stands to sell in such an open market that is still growing and thus ready to allow innovative products such as Canada goose. Therefore</w:t>
      </w:r>
      <w:r w:rsidR="001F3859" w:rsidRPr="00D847DC">
        <w:rPr>
          <w:rFonts w:ascii="Times New Roman" w:hAnsi="Times New Roman" w:cs="Times New Roman"/>
          <w:sz w:val="24"/>
          <w:szCs w:val="24"/>
        </w:rPr>
        <w:t>,</w:t>
      </w:r>
      <w:r w:rsidRPr="00D847DC">
        <w:rPr>
          <w:rFonts w:ascii="Times New Roman" w:hAnsi="Times New Roman" w:cs="Times New Roman"/>
          <w:sz w:val="24"/>
          <w:szCs w:val="24"/>
        </w:rPr>
        <w:t xml:space="preserve"> market entry is possible for this product.</w:t>
      </w:r>
    </w:p>
    <w:p w14:paraId="0342B37A" w14:textId="77777777" w:rsidR="00B120BE" w:rsidRPr="00D847DC" w:rsidRDefault="0076394A" w:rsidP="00C00F19">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br w:type="page"/>
      </w:r>
    </w:p>
    <w:p w14:paraId="7E37ABD1" w14:textId="72A7BCED" w:rsidR="00AE0465" w:rsidRPr="00D847DC" w:rsidRDefault="00751114" w:rsidP="00C00F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76C20C6C" w14:textId="77777777" w:rsidR="00C00F19" w:rsidRPr="00C00F19" w:rsidRDefault="00C00F19" w:rsidP="00C00F19">
      <w:pPr>
        <w:spacing w:line="480" w:lineRule="auto"/>
        <w:ind w:left="720" w:hanging="720"/>
        <w:rPr>
          <w:rFonts w:ascii="Times New Roman" w:hAnsi="Times New Roman" w:cs="Times New Roman"/>
          <w:sz w:val="24"/>
          <w:szCs w:val="24"/>
        </w:rPr>
      </w:pPr>
      <w:r w:rsidRPr="00C00F19">
        <w:rPr>
          <w:rFonts w:ascii="Times New Roman" w:hAnsi="Times New Roman" w:cs="Times New Roman"/>
          <w:sz w:val="24"/>
          <w:szCs w:val="24"/>
          <w:shd w:val="clear" w:color="auto" w:fill="FFFFFF"/>
        </w:rPr>
        <w:t>Canada goose website, retrieved 7</w:t>
      </w:r>
      <w:r w:rsidRPr="00C00F19">
        <w:rPr>
          <w:rFonts w:ascii="Times New Roman" w:hAnsi="Times New Roman" w:cs="Times New Roman"/>
          <w:sz w:val="24"/>
          <w:szCs w:val="24"/>
          <w:shd w:val="clear" w:color="auto" w:fill="FFFFFF"/>
          <w:vertAlign w:val="superscript"/>
        </w:rPr>
        <w:t>th</w:t>
      </w:r>
      <w:r w:rsidRPr="00C00F19">
        <w:rPr>
          <w:rFonts w:ascii="Times New Roman" w:hAnsi="Times New Roman" w:cs="Times New Roman"/>
          <w:sz w:val="24"/>
          <w:szCs w:val="24"/>
          <w:shd w:val="clear" w:color="auto" w:fill="FFFFFF"/>
        </w:rPr>
        <w:t xml:space="preserve"> July 2018 from: </w:t>
      </w:r>
      <w:hyperlink r:id="rId7" w:history="1">
        <w:r w:rsidRPr="00C00F19">
          <w:rPr>
            <w:rStyle w:val="Hyperlink"/>
            <w:rFonts w:ascii="Times New Roman" w:hAnsi="Times New Roman" w:cs="Times New Roman"/>
            <w:sz w:val="24"/>
            <w:szCs w:val="24"/>
            <w:shd w:val="clear" w:color="auto" w:fill="FFFFFF"/>
          </w:rPr>
          <w:t>https://www.canadagoose.com/ca/en/home-page</w:t>
        </w:r>
      </w:hyperlink>
      <w:r w:rsidRPr="00C00F19">
        <w:rPr>
          <w:rFonts w:ascii="Times New Roman" w:hAnsi="Times New Roman" w:cs="Times New Roman"/>
          <w:sz w:val="24"/>
          <w:szCs w:val="24"/>
          <w:shd w:val="clear" w:color="auto" w:fill="FFFFFF"/>
        </w:rPr>
        <w:t>.</w:t>
      </w:r>
    </w:p>
    <w:p w14:paraId="0D6373C3" w14:textId="77777777" w:rsidR="00C00F19" w:rsidRPr="00C00F19" w:rsidRDefault="00C00F19" w:rsidP="00C00F19">
      <w:pPr>
        <w:spacing w:line="480" w:lineRule="auto"/>
        <w:ind w:left="720" w:hanging="720"/>
        <w:rPr>
          <w:rFonts w:ascii="Times New Roman" w:hAnsi="Times New Roman" w:cs="Times New Roman"/>
          <w:sz w:val="24"/>
          <w:szCs w:val="24"/>
          <w:shd w:val="clear" w:color="auto" w:fill="FFFFFF"/>
        </w:rPr>
      </w:pPr>
      <w:proofErr w:type="spellStart"/>
      <w:r w:rsidRPr="00C00F19">
        <w:rPr>
          <w:rFonts w:ascii="Times New Roman" w:hAnsi="Times New Roman" w:cs="Times New Roman"/>
          <w:sz w:val="24"/>
          <w:szCs w:val="24"/>
          <w:shd w:val="clear" w:color="auto" w:fill="FFFFFF"/>
        </w:rPr>
        <w:t>Joksimoviæ</w:t>
      </w:r>
      <w:proofErr w:type="spellEnd"/>
      <w:r w:rsidRPr="00C00F19">
        <w:rPr>
          <w:rFonts w:ascii="Times New Roman" w:hAnsi="Times New Roman" w:cs="Times New Roman"/>
          <w:sz w:val="24"/>
          <w:szCs w:val="24"/>
          <w:shd w:val="clear" w:color="auto" w:fill="FFFFFF"/>
        </w:rPr>
        <w:t xml:space="preserve">, </w:t>
      </w:r>
      <w:proofErr w:type="spellStart"/>
      <w:r w:rsidRPr="00C00F19">
        <w:rPr>
          <w:rFonts w:ascii="Times New Roman" w:hAnsi="Times New Roman" w:cs="Times New Roman"/>
          <w:sz w:val="24"/>
          <w:szCs w:val="24"/>
          <w:shd w:val="clear" w:color="auto" w:fill="FFFFFF"/>
        </w:rPr>
        <w:t>Ljubinka</w:t>
      </w:r>
      <w:proofErr w:type="spellEnd"/>
      <w:r w:rsidRPr="00C00F19">
        <w:rPr>
          <w:rFonts w:ascii="Times New Roman" w:hAnsi="Times New Roman" w:cs="Times New Roman"/>
          <w:sz w:val="24"/>
          <w:szCs w:val="24"/>
          <w:shd w:val="clear" w:color="auto" w:fill="FFFFFF"/>
        </w:rPr>
        <w:t>. "The Serbian regulatory reform and governance." </w:t>
      </w:r>
      <w:proofErr w:type="spellStart"/>
      <w:r w:rsidRPr="00C00F19">
        <w:rPr>
          <w:rFonts w:ascii="Times New Roman" w:hAnsi="Times New Roman" w:cs="Times New Roman"/>
          <w:i/>
          <w:iCs/>
          <w:sz w:val="24"/>
          <w:szCs w:val="24"/>
          <w:shd w:val="clear" w:color="auto" w:fill="FFFFFF"/>
        </w:rPr>
        <w:t>Analele</w:t>
      </w:r>
      <w:proofErr w:type="spellEnd"/>
      <w:r w:rsidRPr="00C00F19">
        <w:rPr>
          <w:rFonts w:ascii="Times New Roman" w:hAnsi="Times New Roman" w:cs="Times New Roman"/>
          <w:i/>
          <w:iCs/>
          <w:sz w:val="24"/>
          <w:szCs w:val="24"/>
          <w:shd w:val="clear" w:color="auto" w:fill="FFFFFF"/>
        </w:rPr>
        <w:t xml:space="preserve"> </w:t>
      </w:r>
      <w:proofErr w:type="spellStart"/>
      <w:r w:rsidRPr="00C00F19">
        <w:rPr>
          <w:rFonts w:ascii="Times New Roman" w:hAnsi="Times New Roman" w:cs="Times New Roman"/>
          <w:i/>
          <w:iCs/>
          <w:sz w:val="24"/>
          <w:szCs w:val="24"/>
          <w:shd w:val="clear" w:color="auto" w:fill="FFFFFF"/>
        </w:rPr>
        <w:t>Stiintifice</w:t>
      </w:r>
      <w:proofErr w:type="spellEnd"/>
      <w:r w:rsidRPr="00C00F19">
        <w:rPr>
          <w:rFonts w:ascii="Times New Roman" w:hAnsi="Times New Roman" w:cs="Times New Roman"/>
          <w:i/>
          <w:iCs/>
          <w:sz w:val="24"/>
          <w:szCs w:val="24"/>
          <w:shd w:val="clear" w:color="auto" w:fill="FFFFFF"/>
        </w:rPr>
        <w:t xml:space="preserve"> ale </w:t>
      </w:r>
      <w:proofErr w:type="spellStart"/>
      <w:r w:rsidRPr="00C00F19">
        <w:rPr>
          <w:rFonts w:ascii="Times New Roman" w:hAnsi="Times New Roman" w:cs="Times New Roman"/>
          <w:i/>
          <w:iCs/>
          <w:sz w:val="24"/>
          <w:szCs w:val="24"/>
          <w:shd w:val="clear" w:color="auto" w:fill="FFFFFF"/>
        </w:rPr>
        <w:t>Universitatii</w:t>
      </w:r>
      <w:proofErr w:type="spellEnd"/>
      <w:r w:rsidRPr="00C00F19">
        <w:rPr>
          <w:rFonts w:ascii="Times New Roman" w:hAnsi="Times New Roman" w:cs="Times New Roman"/>
          <w:i/>
          <w:iCs/>
          <w:sz w:val="24"/>
          <w:szCs w:val="24"/>
          <w:shd w:val="clear" w:color="auto" w:fill="FFFFFF"/>
        </w:rPr>
        <w:t xml:space="preserve">" </w:t>
      </w:r>
      <w:proofErr w:type="spellStart"/>
      <w:r w:rsidRPr="00C00F19">
        <w:rPr>
          <w:rFonts w:ascii="Times New Roman" w:hAnsi="Times New Roman" w:cs="Times New Roman"/>
          <w:i/>
          <w:iCs/>
          <w:sz w:val="24"/>
          <w:szCs w:val="24"/>
          <w:shd w:val="clear" w:color="auto" w:fill="FFFFFF"/>
        </w:rPr>
        <w:t>Alexandru</w:t>
      </w:r>
      <w:proofErr w:type="spellEnd"/>
      <w:r w:rsidRPr="00C00F19">
        <w:rPr>
          <w:rFonts w:ascii="Times New Roman" w:hAnsi="Times New Roman" w:cs="Times New Roman"/>
          <w:i/>
          <w:iCs/>
          <w:sz w:val="24"/>
          <w:szCs w:val="24"/>
          <w:shd w:val="clear" w:color="auto" w:fill="FFFFFF"/>
        </w:rPr>
        <w:t xml:space="preserve"> </w:t>
      </w:r>
      <w:proofErr w:type="spellStart"/>
      <w:r w:rsidRPr="00C00F19">
        <w:rPr>
          <w:rFonts w:ascii="Times New Roman" w:hAnsi="Times New Roman" w:cs="Times New Roman"/>
          <w:i/>
          <w:iCs/>
          <w:sz w:val="24"/>
          <w:szCs w:val="24"/>
          <w:shd w:val="clear" w:color="auto" w:fill="FFFFFF"/>
        </w:rPr>
        <w:t>Ioan</w:t>
      </w:r>
      <w:proofErr w:type="spellEnd"/>
      <w:r w:rsidRPr="00C00F19">
        <w:rPr>
          <w:rFonts w:ascii="Times New Roman" w:hAnsi="Times New Roman" w:cs="Times New Roman"/>
          <w:i/>
          <w:iCs/>
          <w:sz w:val="24"/>
          <w:szCs w:val="24"/>
          <w:shd w:val="clear" w:color="auto" w:fill="FFFFFF"/>
        </w:rPr>
        <w:t xml:space="preserve"> </w:t>
      </w:r>
      <w:proofErr w:type="spellStart"/>
      <w:r w:rsidRPr="00C00F19">
        <w:rPr>
          <w:rFonts w:ascii="Times New Roman" w:hAnsi="Times New Roman" w:cs="Times New Roman"/>
          <w:i/>
          <w:iCs/>
          <w:sz w:val="24"/>
          <w:szCs w:val="24"/>
          <w:shd w:val="clear" w:color="auto" w:fill="FFFFFF"/>
        </w:rPr>
        <w:t>Cuza</w:t>
      </w:r>
      <w:proofErr w:type="spellEnd"/>
      <w:r w:rsidRPr="00C00F19">
        <w:rPr>
          <w:rFonts w:ascii="Times New Roman" w:hAnsi="Times New Roman" w:cs="Times New Roman"/>
          <w:i/>
          <w:iCs/>
          <w:sz w:val="24"/>
          <w:szCs w:val="24"/>
          <w:shd w:val="clear" w:color="auto" w:fill="FFFFFF"/>
        </w:rPr>
        <w:t>" din Iasi-</w:t>
      </w:r>
      <w:proofErr w:type="spellStart"/>
      <w:r w:rsidRPr="00C00F19">
        <w:rPr>
          <w:rFonts w:ascii="Times New Roman" w:hAnsi="Times New Roman" w:cs="Times New Roman"/>
          <w:i/>
          <w:iCs/>
          <w:sz w:val="24"/>
          <w:szCs w:val="24"/>
          <w:shd w:val="clear" w:color="auto" w:fill="FFFFFF"/>
        </w:rPr>
        <w:t>Stiinte</w:t>
      </w:r>
      <w:proofErr w:type="spellEnd"/>
      <w:r w:rsidRPr="00C00F19">
        <w:rPr>
          <w:rFonts w:ascii="Times New Roman" w:hAnsi="Times New Roman" w:cs="Times New Roman"/>
          <w:i/>
          <w:iCs/>
          <w:sz w:val="24"/>
          <w:szCs w:val="24"/>
          <w:shd w:val="clear" w:color="auto" w:fill="FFFFFF"/>
        </w:rPr>
        <w:t xml:space="preserve"> </w:t>
      </w:r>
      <w:proofErr w:type="spellStart"/>
      <w:r w:rsidRPr="00C00F19">
        <w:rPr>
          <w:rFonts w:ascii="Times New Roman" w:hAnsi="Times New Roman" w:cs="Times New Roman"/>
          <w:i/>
          <w:iCs/>
          <w:sz w:val="24"/>
          <w:szCs w:val="24"/>
          <w:shd w:val="clear" w:color="auto" w:fill="FFFFFF"/>
        </w:rPr>
        <w:t>Economice</w:t>
      </w:r>
      <w:proofErr w:type="spellEnd"/>
      <w:r w:rsidRPr="00C00F19">
        <w:rPr>
          <w:rFonts w:ascii="Times New Roman" w:hAnsi="Times New Roman" w:cs="Times New Roman"/>
          <w:sz w:val="24"/>
          <w:szCs w:val="24"/>
          <w:shd w:val="clear" w:color="auto" w:fill="FFFFFF"/>
        </w:rPr>
        <w:t> 2010 (2010): 234-254.</w:t>
      </w:r>
    </w:p>
    <w:p w14:paraId="3B5CC24D" w14:textId="77777777" w:rsidR="00C00F19" w:rsidRPr="00C00F19" w:rsidRDefault="00C00F19" w:rsidP="00C00F19">
      <w:pPr>
        <w:spacing w:line="480" w:lineRule="auto"/>
        <w:ind w:left="720" w:hanging="720"/>
        <w:rPr>
          <w:rFonts w:ascii="Times New Roman" w:hAnsi="Times New Roman" w:cs="Times New Roman"/>
          <w:sz w:val="24"/>
          <w:szCs w:val="24"/>
        </w:rPr>
      </w:pPr>
      <w:proofErr w:type="spellStart"/>
      <w:r w:rsidRPr="00C00F19">
        <w:rPr>
          <w:rFonts w:ascii="Times New Roman" w:hAnsi="Times New Roman" w:cs="Times New Roman"/>
          <w:sz w:val="24"/>
          <w:szCs w:val="24"/>
          <w:shd w:val="clear" w:color="auto" w:fill="FFFFFF"/>
        </w:rPr>
        <w:t>Milutinović</w:t>
      </w:r>
      <w:proofErr w:type="spellEnd"/>
      <w:r w:rsidRPr="00C00F19">
        <w:rPr>
          <w:rFonts w:ascii="Times New Roman" w:hAnsi="Times New Roman" w:cs="Times New Roman"/>
          <w:sz w:val="24"/>
          <w:szCs w:val="24"/>
          <w:shd w:val="clear" w:color="auto" w:fill="FFFFFF"/>
        </w:rPr>
        <w:t>, Zoran. </w:t>
      </w:r>
      <w:r w:rsidRPr="00C00F19">
        <w:rPr>
          <w:rFonts w:ascii="Times New Roman" w:hAnsi="Times New Roman" w:cs="Times New Roman"/>
          <w:iCs/>
          <w:sz w:val="24"/>
          <w:szCs w:val="24"/>
          <w:shd w:val="clear" w:color="auto" w:fill="FFFFFF"/>
        </w:rPr>
        <w:t>Getting over Europe: the construction</w:t>
      </w:r>
      <w:bookmarkStart w:id="0" w:name="_GoBack"/>
      <w:bookmarkEnd w:id="0"/>
      <w:r w:rsidRPr="00C00F19">
        <w:rPr>
          <w:rFonts w:ascii="Times New Roman" w:hAnsi="Times New Roman" w:cs="Times New Roman"/>
          <w:iCs/>
          <w:sz w:val="24"/>
          <w:szCs w:val="24"/>
          <w:shd w:val="clear" w:color="auto" w:fill="FFFFFF"/>
        </w:rPr>
        <w:t xml:space="preserve"> of Europe in Serbian culture</w:t>
      </w:r>
      <w:r w:rsidRPr="00C00F19">
        <w:rPr>
          <w:rFonts w:ascii="Times New Roman" w:hAnsi="Times New Roman" w:cs="Times New Roman"/>
          <w:sz w:val="24"/>
          <w:szCs w:val="24"/>
          <w:shd w:val="clear" w:color="auto" w:fill="FFFFFF"/>
        </w:rPr>
        <w:t xml:space="preserve">. Vol. 18. </w:t>
      </w:r>
      <w:proofErr w:type="spellStart"/>
      <w:r w:rsidRPr="00C00F19">
        <w:rPr>
          <w:rFonts w:ascii="Times New Roman" w:hAnsi="Times New Roman" w:cs="Times New Roman"/>
          <w:sz w:val="24"/>
          <w:szCs w:val="24"/>
          <w:shd w:val="clear" w:color="auto" w:fill="FFFFFF"/>
        </w:rPr>
        <w:t>Rodopi</w:t>
      </w:r>
      <w:proofErr w:type="spellEnd"/>
      <w:r w:rsidRPr="00C00F19">
        <w:rPr>
          <w:rFonts w:ascii="Times New Roman" w:hAnsi="Times New Roman" w:cs="Times New Roman"/>
          <w:sz w:val="24"/>
          <w:szCs w:val="24"/>
          <w:shd w:val="clear" w:color="auto" w:fill="FFFFFF"/>
        </w:rPr>
        <w:t>, 2011.</w:t>
      </w:r>
    </w:p>
    <w:sectPr w:rsidR="00C00F19" w:rsidRPr="00C00F19" w:rsidSect="007612E1">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2C5C1" w14:textId="77777777" w:rsidR="00655D33" w:rsidRDefault="00655D33">
      <w:pPr>
        <w:spacing w:after="0" w:line="240" w:lineRule="auto"/>
      </w:pPr>
      <w:r>
        <w:separator/>
      </w:r>
    </w:p>
  </w:endnote>
  <w:endnote w:type="continuationSeparator" w:id="0">
    <w:p w14:paraId="0180C064" w14:textId="77777777" w:rsidR="00655D33" w:rsidRDefault="00655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2A4F31" w14:textId="77777777" w:rsidR="00655D33" w:rsidRDefault="00655D33">
      <w:pPr>
        <w:spacing w:after="0" w:line="240" w:lineRule="auto"/>
      </w:pPr>
      <w:r>
        <w:separator/>
      </w:r>
    </w:p>
  </w:footnote>
  <w:footnote w:type="continuationSeparator" w:id="0">
    <w:p w14:paraId="1007EA66" w14:textId="77777777" w:rsidR="00655D33" w:rsidRDefault="00655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2733692"/>
      <w:docPartObj>
        <w:docPartGallery w:val="Page Numbers (Top of Page)"/>
        <w:docPartUnique/>
      </w:docPartObj>
    </w:sdtPr>
    <w:sdtEndPr>
      <w:rPr>
        <w:noProof/>
      </w:rPr>
    </w:sdtEndPr>
    <w:sdtContent>
      <w:p w14:paraId="3E71739F" w14:textId="30C99E5C" w:rsidR="007612E1" w:rsidRPr="007612E1" w:rsidRDefault="007612E1">
        <w:pPr>
          <w:pStyle w:val="Header"/>
          <w:jc w:val="right"/>
          <w:rPr>
            <w:rFonts w:ascii="Times New Roman" w:hAnsi="Times New Roman" w:cs="Times New Roman"/>
          </w:rPr>
        </w:pPr>
        <w:r w:rsidRPr="007612E1">
          <w:rPr>
            <w:rFonts w:ascii="Times New Roman" w:hAnsi="Times New Roman" w:cs="Times New Roman"/>
          </w:rPr>
          <w:t xml:space="preserve">Surname </w:t>
        </w:r>
        <w:r w:rsidRPr="007612E1">
          <w:rPr>
            <w:rFonts w:ascii="Times New Roman" w:hAnsi="Times New Roman" w:cs="Times New Roman"/>
          </w:rPr>
          <w:fldChar w:fldCharType="begin"/>
        </w:r>
        <w:r w:rsidRPr="007612E1">
          <w:rPr>
            <w:rFonts w:ascii="Times New Roman" w:hAnsi="Times New Roman" w:cs="Times New Roman"/>
          </w:rPr>
          <w:instrText xml:space="preserve"> PAGE   \* MERGEFORMAT </w:instrText>
        </w:r>
        <w:r w:rsidRPr="007612E1">
          <w:rPr>
            <w:rFonts w:ascii="Times New Roman" w:hAnsi="Times New Roman" w:cs="Times New Roman"/>
          </w:rPr>
          <w:fldChar w:fldCharType="separate"/>
        </w:r>
        <w:r w:rsidRPr="007612E1">
          <w:rPr>
            <w:rFonts w:ascii="Times New Roman" w:hAnsi="Times New Roman" w:cs="Times New Roman"/>
            <w:noProof/>
          </w:rPr>
          <w:t>2</w:t>
        </w:r>
        <w:r w:rsidRPr="007612E1">
          <w:rPr>
            <w:rFonts w:ascii="Times New Roman" w:hAnsi="Times New Roman" w:cs="Times New Roman"/>
            <w:noProof/>
          </w:rPr>
          <w:fldChar w:fldCharType="end"/>
        </w:r>
      </w:p>
    </w:sdtContent>
  </w:sdt>
  <w:p w14:paraId="76849777" w14:textId="77777777" w:rsidR="00384472" w:rsidRDefault="00384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986E52"/>
    <w:multiLevelType w:val="hybridMultilevel"/>
    <w:tmpl w:val="77B4A56C"/>
    <w:lvl w:ilvl="0" w:tplc="89B427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8E7106"/>
    <w:multiLevelType w:val="hybridMultilevel"/>
    <w:tmpl w:val="0F3CAD0A"/>
    <w:lvl w:ilvl="0" w:tplc="015CA136">
      <w:numFmt w:val="bullet"/>
      <w:lvlText w:val="-"/>
      <w:lvlJc w:val="left"/>
      <w:pPr>
        <w:ind w:left="720" w:hanging="360"/>
      </w:pPr>
      <w:rPr>
        <w:rFonts w:ascii="Calibri" w:eastAsiaTheme="minorHAnsi" w:hAnsi="Calibri" w:cs="Calibri" w:hint="default"/>
      </w:rPr>
    </w:lvl>
    <w:lvl w:ilvl="1" w:tplc="199E0C9C">
      <w:start w:val="1"/>
      <w:numFmt w:val="bullet"/>
      <w:lvlText w:val="o"/>
      <w:lvlJc w:val="left"/>
      <w:pPr>
        <w:ind w:left="1440" w:hanging="360"/>
      </w:pPr>
      <w:rPr>
        <w:rFonts w:ascii="Courier New" w:hAnsi="Courier New" w:cs="Courier New" w:hint="default"/>
      </w:rPr>
    </w:lvl>
    <w:lvl w:ilvl="2" w:tplc="362C8998">
      <w:start w:val="1"/>
      <w:numFmt w:val="bullet"/>
      <w:lvlText w:val=""/>
      <w:lvlJc w:val="left"/>
      <w:pPr>
        <w:ind w:left="2160" w:hanging="360"/>
      </w:pPr>
      <w:rPr>
        <w:rFonts w:ascii="Wingdings" w:hAnsi="Wingdings" w:hint="default"/>
      </w:rPr>
    </w:lvl>
    <w:lvl w:ilvl="3" w:tplc="2EACF31A" w:tentative="1">
      <w:start w:val="1"/>
      <w:numFmt w:val="bullet"/>
      <w:lvlText w:val=""/>
      <w:lvlJc w:val="left"/>
      <w:pPr>
        <w:ind w:left="2880" w:hanging="360"/>
      </w:pPr>
      <w:rPr>
        <w:rFonts w:ascii="Symbol" w:hAnsi="Symbol" w:hint="default"/>
      </w:rPr>
    </w:lvl>
    <w:lvl w:ilvl="4" w:tplc="E5880D52" w:tentative="1">
      <w:start w:val="1"/>
      <w:numFmt w:val="bullet"/>
      <w:lvlText w:val="o"/>
      <w:lvlJc w:val="left"/>
      <w:pPr>
        <w:ind w:left="3600" w:hanging="360"/>
      </w:pPr>
      <w:rPr>
        <w:rFonts w:ascii="Courier New" w:hAnsi="Courier New" w:cs="Courier New" w:hint="default"/>
      </w:rPr>
    </w:lvl>
    <w:lvl w:ilvl="5" w:tplc="44A02040" w:tentative="1">
      <w:start w:val="1"/>
      <w:numFmt w:val="bullet"/>
      <w:lvlText w:val=""/>
      <w:lvlJc w:val="left"/>
      <w:pPr>
        <w:ind w:left="4320" w:hanging="360"/>
      </w:pPr>
      <w:rPr>
        <w:rFonts w:ascii="Wingdings" w:hAnsi="Wingdings" w:hint="default"/>
      </w:rPr>
    </w:lvl>
    <w:lvl w:ilvl="6" w:tplc="85B63626" w:tentative="1">
      <w:start w:val="1"/>
      <w:numFmt w:val="bullet"/>
      <w:lvlText w:val=""/>
      <w:lvlJc w:val="left"/>
      <w:pPr>
        <w:ind w:left="5040" w:hanging="360"/>
      </w:pPr>
      <w:rPr>
        <w:rFonts w:ascii="Symbol" w:hAnsi="Symbol" w:hint="default"/>
      </w:rPr>
    </w:lvl>
    <w:lvl w:ilvl="7" w:tplc="C7080E82" w:tentative="1">
      <w:start w:val="1"/>
      <w:numFmt w:val="bullet"/>
      <w:lvlText w:val="o"/>
      <w:lvlJc w:val="left"/>
      <w:pPr>
        <w:ind w:left="5760" w:hanging="360"/>
      </w:pPr>
      <w:rPr>
        <w:rFonts w:ascii="Courier New" w:hAnsi="Courier New" w:cs="Courier New" w:hint="default"/>
      </w:rPr>
    </w:lvl>
    <w:lvl w:ilvl="8" w:tplc="FB7E9DE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5BC"/>
    <w:rsid w:val="001173A4"/>
    <w:rsid w:val="001318F9"/>
    <w:rsid w:val="00176B85"/>
    <w:rsid w:val="001B45D7"/>
    <w:rsid w:val="001B59E1"/>
    <w:rsid w:val="001B6C7B"/>
    <w:rsid w:val="001C5C3F"/>
    <w:rsid w:val="001F3859"/>
    <w:rsid w:val="00215628"/>
    <w:rsid w:val="00234116"/>
    <w:rsid w:val="00294014"/>
    <w:rsid w:val="002C0691"/>
    <w:rsid w:val="002D159F"/>
    <w:rsid w:val="00304AEA"/>
    <w:rsid w:val="0031684C"/>
    <w:rsid w:val="00374871"/>
    <w:rsid w:val="00384472"/>
    <w:rsid w:val="00471AC7"/>
    <w:rsid w:val="004C5170"/>
    <w:rsid w:val="004D45BC"/>
    <w:rsid w:val="005312ED"/>
    <w:rsid w:val="005458D5"/>
    <w:rsid w:val="005A5C23"/>
    <w:rsid w:val="005E1CBF"/>
    <w:rsid w:val="00610573"/>
    <w:rsid w:val="006170E0"/>
    <w:rsid w:val="00653D75"/>
    <w:rsid w:val="00655D33"/>
    <w:rsid w:val="0070457F"/>
    <w:rsid w:val="007400F4"/>
    <w:rsid w:val="00751114"/>
    <w:rsid w:val="0075269D"/>
    <w:rsid w:val="007612E1"/>
    <w:rsid w:val="0076394A"/>
    <w:rsid w:val="00773E53"/>
    <w:rsid w:val="007B3DAF"/>
    <w:rsid w:val="007F4D30"/>
    <w:rsid w:val="00843042"/>
    <w:rsid w:val="008A6560"/>
    <w:rsid w:val="008C3F3B"/>
    <w:rsid w:val="00902EC7"/>
    <w:rsid w:val="009055CF"/>
    <w:rsid w:val="00962329"/>
    <w:rsid w:val="00967B7A"/>
    <w:rsid w:val="0098306D"/>
    <w:rsid w:val="009B4E00"/>
    <w:rsid w:val="009D5C20"/>
    <w:rsid w:val="009E0337"/>
    <w:rsid w:val="009F1A4A"/>
    <w:rsid w:val="009F4230"/>
    <w:rsid w:val="00A83E88"/>
    <w:rsid w:val="00A87861"/>
    <w:rsid w:val="00AA5D1B"/>
    <w:rsid w:val="00AD5B06"/>
    <w:rsid w:val="00AE0465"/>
    <w:rsid w:val="00B013BB"/>
    <w:rsid w:val="00B120BE"/>
    <w:rsid w:val="00B7342A"/>
    <w:rsid w:val="00BE763E"/>
    <w:rsid w:val="00C00F19"/>
    <w:rsid w:val="00C334A5"/>
    <w:rsid w:val="00C8575F"/>
    <w:rsid w:val="00C8718C"/>
    <w:rsid w:val="00CB00FE"/>
    <w:rsid w:val="00CC4915"/>
    <w:rsid w:val="00CF7966"/>
    <w:rsid w:val="00D05B6A"/>
    <w:rsid w:val="00D11859"/>
    <w:rsid w:val="00D847DC"/>
    <w:rsid w:val="00DB4F2E"/>
    <w:rsid w:val="00DE1185"/>
    <w:rsid w:val="00E2787D"/>
    <w:rsid w:val="00E30D83"/>
    <w:rsid w:val="00E6082B"/>
    <w:rsid w:val="00E658BF"/>
    <w:rsid w:val="00E802C8"/>
    <w:rsid w:val="00EB16BA"/>
    <w:rsid w:val="00EC1C54"/>
    <w:rsid w:val="00EF2E1C"/>
    <w:rsid w:val="00F34AF3"/>
    <w:rsid w:val="00F5776E"/>
    <w:rsid w:val="00F80B57"/>
    <w:rsid w:val="00FA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82A06"/>
  <w15:docId w15:val="{58C71889-C25B-400C-9279-3999483A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C3F"/>
  </w:style>
  <w:style w:type="paragraph" w:styleId="Footer">
    <w:name w:val="footer"/>
    <w:basedOn w:val="Normal"/>
    <w:link w:val="FooterChar"/>
    <w:uiPriority w:val="99"/>
    <w:unhideWhenUsed/>
    <w:rsid w:val="001C5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C3F"/>
  </w:style>
  <w:style w:type="paragraph" w:styleId="NormalWeb">
    <w:name w:val="Normal (Web)"/>
    <w:basedOn w:val="Normal"/>
    <w:uiPriority w:val="99"/>
    <w:semiHidden/>
    <w:unhideWhenUsed/>
    <w:rsid w:val="007400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00F4"/>
    <w:rPr>
      <w:color w:val="0000FF"/>
      <w:u w:val="single"/>
    </w:rPr>
  </w:style>
  <w:style w:type="paragraph" w:styleId="ListParagraph">
    <w:name w:val="List Paragraph"/>
    <w:basedOn w:val="Normal"/>
    <w:uiPriority w:val="34"/>
    <w:qFormat/>
    <w:rsid w:val="00902EC7"/>
    <w:pPr>
      <w:ind w:left="720"/>
      <w:contextualSpacing/>
    </w:pPr>
    <w:rPr>
      <w:rFonts w:eastAsiaTheme="minorHAnsi"/>
    </w:rPr>
  </w:style>
  <w:style w:type="character" w:styleId="FollowedHyperlink">
    <w:name w:val="FollowedHyperlink"/>
    <w:basedOn w:val="DefaultParagraphFont"/>
    <w:uiPriority w:val="99"/>
    <w:semiHidden/>
    <w:unhideWhenUsed/>
    <w:rsid w:val="00AE0465"/>
    <w:rPr>
      <w:color w:val="800080" w:themeColor="followed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34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1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nadagoose.com/ca/en/home-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5</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appp</dc:creator>
  <cp:lastModifiedBy>Antony Ouma</cp:lastModifiedBy>
  <cp:revision>71</cp:revision>
  <dcterms:created xsi:type="dcterms:W3CDTF">2018-07-07T06:46:00Z</dcterms:created>
  <dcterms:modified xsi:type="dcterms:W3CDTF">2018-07-09T22:48:00Z</dcterms:modified>
</cp:coreProperties>
</file>